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Default="00F94D69" w:rsidP="00F94D69">
      <w:pPr>
        <w:suppressAutoHyphens/>
        <w:ind w:firstLine="709"/>
        <w:jc w:val="center"/>
        <w:rPr>
          <w:sz w:val="28"/>
          <w:szCs w:val="28"/>
        </w:rPr>
      </w:pPr>
      <w:r w:rsidRPr="00F94D69">
        <w:rPr>
          <w:sz w:val="28"/>
          <w:szCs w:val="28"/>
        </w:rPr>
        <w:t>Уважаемые  избиратели!</w:t>
      </w:r>
    </w:p>
    <w:p w:rsidR="00F94D69" w:rsidRDefault="00F94D69" w:rsidP="00F94D69">
      <w:pPr>
        <w:suppressAutoHyphens/>
        <w:ind w:firstLine="709"/>
        <w:jc w:val="center"/>
        <w:rPr>
          <w:sz w:val="28"/>
          <w:szCs w:val="28"/>
        </w:rPr>
      </w:pP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29 января по 11 марта 2024 года</w:t>
      </w:r>
      <w:r w:rsidR="00C66B2B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начинает работу механизм «Мобильный избиратель», на выборах Президента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дает возможность проголосовать вне зависимости от регистрации по месту жительства избирателя.</w:t>
      </w: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этого, в период с 29 января по 11 марта</w:t>
      </w:r>
      <w:r w:rsidR="00C66B2B">
        <w:rPr>
          <w:sz w:val="28"/>
          <w:szCs w:val="28"/>
        </w:rPr>
        <w:t>,</w:t>
      </w:r>
      <w:r>
        <w:rPr>
          <w:sz w:val="28"/>
          <w:szCs w:val="28"/>
        </w:rPr>
        <w:t xml:space="preserve"> вы можете подать заявление о включении в список избирателей по месту вашего нахождения</w:t>
      </w: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многофункциональном центре «Мои документы»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  <w:proofErr w:type="spellEnd"/>
      <w:r>
        <w:rPr>
          <w:sz w:val="28"/>
          <w:szCs w:val="28"/>
        </w:rPr>
        <w:t>, ул. Погодаева 64</w:t>
      </w: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 8.00 до 17 00</w:t>
      </w: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 с 8.00 до 14.00</w:t>
      </w:r>
    </w:p>
    <w:p w:rsidR="00F94D69" w:rsidRDefault="00F94D69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Default="00F94D69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Балейской районной территориальной </w:t>
      </w:r>
      <w:r w:rsidR="00C66B2B">
        <w:rPr>
          <w:sz w:val="28"/>
          <w:szCs w:val="28"/>
        </w:rPr>
        <w:t xml:space="preserve">избирательной комиссии по адресу: г. Балей, ул. Ленина 24, </w:t>
      </w:r>
      <w:proofErr w:type="spellStart"/>
      <w:r w:rsidR="00C66B2B">
        <w:rPr>
          <w:sz w:val="28"/>
          <w:szCs w:val="28"/>
        </w:rPr>
        <w:t>каб</w:t>
      </w:r>
      <w:proofErr w:type="spellEnd"/>
      <w:r w:rsidR="00C66B2B">
        <w:rPr>
          <w:sz w:val="28"/>
          <w:szCs w:val="28"/>
        </w:rPr>
        <w:t>. 39</w:t>
      </w: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9.00 до 17.00</w:t>
      </w: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Суббота-воскресень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 10.00 до 14.00</w:t>
      </w: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портал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6 по 11 марта в любой участковой избирательной комиссии. </w:t>
      </w: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Default="00C66B2B" w:rsidP="00F94D69">
      <w:pPr>
        <w:suppressAutoHyphens/>
        <w:ind w:firstLine="709"/>
        <w:jc w:val="both"/>
        <w:rPr>
          <w:sz w:val="28"/>
          <w:szCs w:val="28"/>
        </w:rPr>
      </w:pPr>
    </w:p>
    <w:p w:rsidR="00C66B2B" w:rsidRPr="00F94D69" w:rsidRDefault="00C66B2B" w:rsidP="00F94D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Балейская ТИК</w:t>
      </w:r>
      <w:bookmarkStart w:id="0" w:name="_GoBack"/>
      <w:bookmarkEnd w:id="0"/>
    </w:p>
    <w:sectPr w:rsidR="00C66B2B" w:rsidRPr="00F94D6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9"/>
    <w:rsid w:val="00003455"/>
    <w:rsid w:val="000F1033"/>
    <w:rsid w:val="00301E0E"/>
    <w:rsid w:val="0052081F"/>
    <w:rsid w:val="00601B54"/>
    <w:rsid w:val="00972C70"/>
    <w:rsid w:val="00C66B2B"/>
    <w:rsid w:val="00C820EE"/>
    <w:rsid w:val="00F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2024-01-27T04:30:00Z</dcterms:created>
  <dcterms:modified xsi:type="dcterms:W3CDTF">2024-01-27T04:44:00Z</dcterms:modified>
</cp:coreProperties>
</file>